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30C25">
      <w:pPr>
        <w:spacing w:before="62" w:line="591" w:lineRule="exact"/>
        <w:ind w:left="1480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</w:rPr>
        <w:t>考生属性与考试科目之间关系的说明</w:t>
      </w:r>
      <w:bookmarkEnd w:id="0"/>
    </w:p>
    <w:p w14:paraId="188F4D64">
      <w:pPr>
        <w:spacing w:before="222"/>
      </w:pPr>
    </w:p>
    <w:tbl>
      <w:tblPr>
        <w:tblStyle w:val="5"/>
        <w:tblW w:w="99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0"/>
        <w:gridCol w:w="2267"/>
        <w:gridCol w:w="1700"/>
        <w:gridCol w:w="1020"/>
        <w:gridCol w:w="1020"/>
        <w:gridCol w:w="1555"/>
        <w:gridCol w:w="1085"/>
      </w:tblGrid>
      <w:tr w14:paraId="608F4E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330" w:type="dxa"/>
            <w:vMerge w:val="restart"/>
            <w:tcBorders>
              <w:bottom w:val="nil"/>
            </w:tcBorders>
            <w:vAlign w:val="top"/>
          </w:tcPr>
          <w:p w14:paraId="119FF3AB">
            <w:pPr>
              <w:spacing w:before="231" w:line="232" w:lineRule="auto"/>
              <w:ind w:left="394" w:right="38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考生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属性</w:t>
            </w:r>
          </w:p>
        </w:tc>
        <w:tc>
          <w:tcPr>
            <w:tcW w:w="2267" w:type="dxa"/>
            <w:vMerge w:val="restart"/>
            <w:tcBorders>
              <w:bottom w:val="nil"/>
            </w:tcBorders>
            <w:vAlign w:val="top"/>
          </w:tcPr>
          <w:p w14:paraId="371D2898">
            <w:pPr>
              <w:spacing w:line="320" w:lineRule="auto"/>
              <w:rPr>
                <w:rFonts w:ascii="Arial"/>
                <w:sz w:val="21"/>
              </w:rPr>
            </w:pPr>
          </w:p>
          <w:p w14:paraId="73318883">
            <w:pPr>
              <w:spacing w:before="91" w:line="222" w:lineRule="auto"/>
              <w:ind w:left="58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考试类型</w:t>
            </w:r>
          </w:p>
        </w:tc>
        <w:tc>
          <w:tcPr>
            <w:tcW w:w="3740" w:type="dxa"/>
            <w:gridSpan w:val="3"/>
            <w:vAlign w:val="top"/>
          </w:tcPr>
          <w:p w14:paraId="592A178A">
            <w:pPr>
              <w:spacing w:before="46" w:line="208" w:lineRule="auto"/>
              <w:ind w:left="90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文化科（统考）</w:t>
            </w:r>
          </w:p>
        </w:tc>
        <w:tc>
          <w:tcPr>
            <w:tcW w:w="1555" w:type="dxa"/>
            <w:vMerge w:val="restart"/>
            <w:tcBorders>
              <w:bottom w:val="nil"/>
            </w:tcBorders>
            <w:vAlign w:val="top"/>
          </w:tcPr>
          <w:p w14:paraId="26853C32">
            <w:pPr>
              <w:spacing w:line="320" w:lineRule="auto"/>
              <w:rPr>
                <w:rFonts w:ascii="Arial"/>
                <w:sz w:val="21"/>
              </w:rPr>
            </w:pPr>
          </w:p>
          <w:p w14:paraId="0E0F844A">
            <w:pPr>
              <w:spacing w:before="91" w:line="222" w:lineRule="auto"/>
              <w:ind w:left="2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专业类别</w:t>
            </w:r>
          </w:p>
        </w:tc>
        <w:tc>
          <w:tcPr>
            <w:tcW w:w="1085" w:type="dxa"/>
            <w:vMerge w:val="restart"/>
            <w:tcBorders>
              <w:bottom w:val="nil"/>
            </w:tcBorders>
            <w:vAlign w:val="top"/>
          </w:tcPr>
          <w:p w14:paraId="5F5B8DCE">
            <w:pPr>
              <w:spacing w:line="321" w:lineRule="auto"/>
              <w:rPr>
                <w:rFonts w:ascii="Arial"/>
                <w:sz w:val="21"/>
              </w:rPr>
            </w:pPr>
          </w:p>
          <w:p w14:paraId="0CEE32A6">
            <w:pPr>
              <w:spacing w:before="91" w:line="223" w:lineRule="auto"/>
              <w:ind w:left="27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其他</w:t>
            </w:r>
          </w:p>
        </w:tc>
      </w:tr>
      <w:tr w14:paraId="72A27A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330" w:type="dxa"/>
            <w:vMerge w:val="continue"/>
            <w:tcBorders>
              <w:top w:val="nil"/>
            </w:tcBorders>
            <w:vAlign w:val="top"/>
          </w:tcPr>
          <w:p w14:paraId="1D9981DE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Merge w:val="continue"/>
            <w:tcBorders>
              <w:top w:val="nil"/>
            </w:tcBorders>
            <w:vAlign w:val="top"/>
          </w:tcPr>
          <w:p w14:paraId="21147F83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vAlign w:val="top"/>
          </w:tcPr>
          <w:p w14:paraId="210713DE">
            <w:pPr>
              <w:spacing w:before="41" w:line="224" w:lineRule="auto"/>
              <w:ind w:left="578" w:right="567" w:hanging="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必考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科目</w:t>
            </w:r>
          </w:p>
        </w:tc>
        <w:tc>
          <w:tcPr>
            <w:tcW w:w="1020" w:type="dxa"/>
            <w:vAlign w:val="top"/>
          </w:tcPr>
          <w:p w14:paraId="1A802BB3">
            <w:pPr>
              <w:spacing w:before="41" w:line="224" w:lineRule="auto"/>
              <w:ind w:left="239" w:right="226" w:firstLine="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首选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科目</w:t>
            </w:r>
          </w:p>
        </w:tc>
        <w:tc>
          <w:tcPr>
            <w:tcW w:w="1020" w:type="dxa"/>
            <w:vAlign w:val="top"/>
          </w:tcPr>
          <w:p w14:paraId="4F72E957">
            <w:pPr>
              <w:spacing w:before="41" w:line="224" w:lineRule="auto"/>
              <w:ind w:left="241" w:right="223" w:hanging="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再选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科目</w:t>
            </w:r>
          </w:p>
        </w:tc>
        <w:tc>
          <w:tcPr>
            <w:tcW w:w="1555" w:type="dxa"/>
            <w:vMerge w:val="continue"/>
            <w:tcBorders>
              <w:top w:val="nil"/>
            </w:tcBorders>
            <w:vAlign w:val="top"/>
          </w:tcPr>
          <w:p w14:paraId="734EE49E"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Merge w:val="continue"/>
            <w:tcBorders>
              <w:top w:val="nil"/>
            </w:tcBorders>
            <w:vAlign w:val="top"/>
          </w:tcPr>
          <w:p w14:paraId="7FB1EDA5">
            <w:pPr>
              <w:rPr>
                <w:rFonts w:ascii="Arial"/>
                <w:sz w:val="21"/>
              </w:rPr>
            </w:pPr>
          </w:p>
        </w:tc>
      </w:tr>
      <w:tr w14:paraId="2A713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330" w:type="dxa"/>
            <w:vAlign w:val="top"/>
          </w:tcPr>
          <w:p w14:paraId="57A260F5">
            <w:pPr>
              <w:pStyle w:val="6"/>
              <w:spacing w:before="73" w:line="228" w:lineRule="auto"/>
              <w:ind w:left="186" w:right="188" w:firstLine="134"/>
            </w:pPr>
            <w:r>
              <w:rPr>
                <w:spacing w:val="-7"/>
              </w:rPr>
              <w:t>普通类</w:t>
            </w:r>
            <w:r>
              <w:t xml:space="preserve">  </w:t>
            </w:r>
            <w:r>
              <w:rPr>
                <w:spacing w:val="-3"/>
              </w:rPr>
              <w:t>（物理）</w:t>
            </w:r>
          </w:p>
        </w:tc>
        <w:tc>
          <w:tcPr>
            <w:tcW w:w="2267" w:type="dxa"/>
            <w:vAlign w:val="top"/>
          </w:tcPr>
          <w:p w14:paraId="16D41E4A">
            <w:pPr>
              <w:pStyle w:val="6"/>
              <w:spacing w:before="230" w:line="217" w:lineRule="auto"/>
              <w:ind w:left="668"/>
            </w:pPr>
            <w:r>
              <w:rPr>
                <w:spacing w:val="-5"/>
              </w:rPr>
              <w:t>普通统考</w:t>
            </w:r>
          </w:p>
        </w:tc>
        <w:tc>
          <w:tcPr>
            <w:tcW w:w="1700" w:type="dxa"/>
            <w:vAlign w:val="top"/>
          </w:tcPr>
          <w:p w14:paraId="7B6D13B7">
            <w:pPr>
              <w:pStyle w:val="6"/>
              <w:spacing w:before="74" w:line="229" w:lineRule="auto"/>
              <w:ind w:left="125" w:right="153" w:hanging="13"/>
            </w:pPr>
            <w:r>
              <w:rPr>
                <w:spacing w:val="-2"/>
              </w:rPr>
              <w:t>语文、数学、</w:t>
            </w:r>
            <w:r>
              <w:t xml:space="preserve"> </w:t>
            </w:r>
            <w:r>
              <w:rPr>
                <w:spacing w:val="-11"/>
              </w:rPr>
              <w:t>外语</w:t>
            </w:r>
          </w:p>
        </w:tc>
        <w:tc>
          <w:tcPr>
            <w:tcW w:w="1020" w:type="dxa"/>
            <w:vAlign w:val="top"/>
          </w:tcPr>
          <w:p w14:paraId="46CD6CE4">
            <w:pPr>
              <w:pStyle w:val="6"/>
              <w:spacing w:before="229" w:line="216" w:lineRule="auto"/>
              <w:ind w:left="284"/>
            </w:pPr>
            <w:r>
              <w:rPr>
                <w:spacing w:val="-9"/>
              </w:rPr>
              <w:t>物理</w:t>
            </w:r>
          </w:p>
        </w:tc>
        <w:tc>
          <w:tcPr>
            <w:tcW w:w="1020" w:type="dxa"/>
            <w:vAlign w:val="top"/>
          </w:tcPr>
          <w:p w14:paraId="161B2C90">
            <w:pPr>
              <w:pStyle w:val="6"/>
              <w:spacing w:before="230" w:line="227" w:lineRule="auto"/>
              <w:ind w:left="185"/>
            </w:pPr>
            <w:r>
              <w:rPr>
                <w:spacing w:val="-13"/>
              </w:rPr>
              <w:t>四选二</w:t>
            </w:r>
          </w:p>
        </w:tc>
        <w:tc>
          <w:tcPr>
            <w:tcW w:w="1555" w:type="dxa"/>
            <w:vAlign w:val="top"/>
          </w:tcPr>
          <w:p w14:paraId="748E6609">
            <w:pPr>
              <w:pStyle w:val="6"/>
              <w:spacing w:before="230" w:line="220" w:lineRule="auto"/>
              <w:ind w:left="673"/>
            </w:pPr>
            <w:r>
              <w:t>无</w:t>
            </w:r>
          </w:p>
        </w:tc>
        <w:tc>
          <w:tcPr>
            <w:tcW w:w="1085" w:type="dxa"/>
            <w:vAlign w:val="top"/>
          </w:tcPr>
          <w:p w14:paraId="20942483">
            <w:pPr>
              <w:pStyle w:val="6"/>
              <w:spacing w:before="230" w:line="220" w:lineRule="auto"/>
              <w:ind w:left="435"/>
            </w:pPr>
            <w:r>
              <w:t>无</w:t>
            </w:r>
          </w:p>
        </w:tc>
      </w:tr>
      <w:tr w14:paraId="5BC2FA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30" w:type="dxa"/>
            <w:vAlign w:val="top"/>
          </w:tcPr>
          <w:p w14:paraId="69B1E4C4">
            <w:pPr>
              <w:pStyle w:val="6"/>
              <w:spacing w:before="35" w:line="224" w:lineRule="auto"/>
              <w:ind w:left="186" w:right="188" w:firstLine="134"/>
            </w:pPr>
            <w:r>
              <w:rPr>
                <w:spacing w:val="-7"/>
              </w:rPr>
              <w:t>普通类</w:t>
            </w:r>
            <w:r>
              <w:t xml:space="preserve">  </w:t>
            </w:r>
            <w:r>
              <w:rPr>
                <w:spacing w:val="-3"/>
              </w:rPr>
              <w:t>（历史）</w:t>
            </w:r>
          </w:p>
        </w:tc>
        <w:tc>
          <w:tcPr>
            <w:tcW w:w="2267" w:type="dxa"/>
            <w:vAlign w:val="top"/>
          </w:tcPr>
          <w:p w14:paraId="6435DBC6">
            <w:pPr>
              <w:pStyle w:val="6"/>
              <w:spacing w:before="193" w:line="217" w:lineRule="auto"/>
              <w:ind w:left="668"/>
            </w:pPr>
            <w:r>
              <w:rPr>
                <w:spacing w:val="-5"/>
              </w:rPr>
              <w:t>普通统考</w:t>
            </w:r>
          </w:p>
        </w:tc>
        <w:tc>
          <w:tcPr>
            <w:tcW w:w="1700" w:type="dxa"/>
            <w:vAlign w:val="top"/>
          </w:tcPr>
          <w:p w14:paraId="106F6C1B">
            <w:pPr>
              <w:pStyle w:val="6"/>
              <w:spacing w:before="35" w:line="224" w:lineRule="auto"/>
              <w:ind w:left="125" w:right="153" w:hanging="13"/>
            </w:pPr>
            <w:r>
              <w:rPr>
                <w:spacing w:val="-2"/>
              </w:rPr>
              <w:t>语文、数学、</w:t>
            </w:r>
            <w:r>
              <w:t xml:space="preserve"> </w:t>
            </w:r>
            <w:r>
              <w:rPr>
                <w:spacing w:val="-11"/>
              </w:rPr>
              <w:t>外语</w:t>
            </w:r>
          </w:p>
        </w:tc>
        <w:tc>
          <w:tcPr>
            <w:tcW w:w="1020" w:type="dxa"/>
            <w:vAlign w:val="top"/>
          </w:tcPr>
          <w:p w14:paraId="1A06D0BD">
            <w:pPr>
              <w:pStyle w:val="6"/>
              <w:spacing w:before="192" w:line="219" w:lineRule="auto"/>
              <w:ind w:left="277"/>
            </w:pPr>
            <w:r>
              <w:rPr>
                <w:spacing w:val="-5"/>
              </w:rPr>
              <w:t>历史</w:t>
            </w:r>
          </w:p>
        </w:tc>
        <w:tc>
          <w:tcPr>
            <w:tcW w:w="1020" w:type="dxa"/>
            <w:vAlign w:val="top"/>
          </w:tcPr>
          <w:p w14:paraId="3BE3E953">
            <w:pPr>
              <w:pStyle w:val="6"/>
              <w:spacing w:before="193" w:line="227" w:lineRule="auto"/>
              <w:ind w:left="185"/>
            </w:pPr>
            <w:r>
              <w:rPr>
                <w:spacing w:val="-13"/>
              </w:rPr>
              <w:t>四选二</w:t>
            </w:r>
          </w:p>
        </w:tc>
        <w:tc>
          <w:tcPr>
            <w:tcW w:w="1555" w:type="dxa"/>
            <w:vAlign w:val="top"/>
          </w:tcPr>
          <w:p w14:paraId="3F013838">
            <w:pPr>
              <w:pStyle w:val="6"/>
              <w:spacing w:before="192" w:line="220" w:lineRule="auto"/>
              <w:ind w:left="673"/>
            </w:pPr>
            <w:r>
              <w:t>无</w:t>
            </w:r>
          </w:p>
        </w:tc>
        <w:tc>
          <w:tcPr>
            <w:tcW w:w="1085" w:type="dxa"/>
            <w:vAlign w:val="top"/>
          </w:tcPr>
          <w:p w14:paraId="6B225A57">
            <w:pPr>
              <w:pStyle w:val="6"/>
              <w:spacing w:before="192" w:line="220" w:lineRule="auto"/>
              <w:ind w:left="435"/>
            </w:pPr>
            <w:r>
              <w:t>无</w:t>
            </w:r>
          </w:p>
        </w:tc>
      </w:tr>
      <w:tr w14:paraId="46DD8E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330" w:type="dxa"/>
            <w:vAlign w:val="top"/>
          </w:tcPr>
          <w:p w14:paraId="3B3E86FF">
            <w:pPr>
              <w:pStyle w:val="6"/>
              <w:spacing w:before="294" w:line="217" w:lineRule="auto"/>
              <w:ind w:left="425"/>
            </w:pPr>
            <w:r>
              <w:rPr>
                <w:spacing w:val="-2"/>
              </w:rPr>
              <w:t>体育</w:t>
            </w:r>
          </w:p>
        </w:tc>
        <w:tc>
          <w:tcPr>
            <w:tcW w:w="2267" w:type="dxa"/>
            <w:vAlign w:val="top"/>
          </w:tcPr>
          <w:p w14:paraId="0900E21E">
            <w:pPr>
              <w:pStyle w:val="6"/>
              <w:spacing w:before="294" w:line="217" w:lineRule="auto"/>
              <w:ind w:left="668"/>
            </w:pPr>
            <w:r>
              <w:rPr>
                <w:spacing w:val="-5"/>
              </w:rPr>
              <w:t>普通统考</w:t>
            </w:r>
          </w:p>
        </w:tc>
        <w:tc>
          <w:tcPr>
            <w:tcW w:w="1700" w:type="dxa"/>
            <w:vAlign w:val="top"/>
          </w:tcPr>
          <w:p w14:paraId="4DB592B9">
            <w:pPr>
              <w:pStyle w:val="6"/>
              <w:spacing w:before="138" w:line="229" w:lineRule="auto"/>
              <w:ind w:left="125" w:right="153" w:hanging="13"/>
            </w:pPr>
            <w:r>
              <w:rPr>
                <w:spacing w:val="-2"/>
              </w:rPr>
              <w:t>语文、数学、</w:t>
            </w:r>
            <w:r>
              <w:t xml:space="preserve"> </w:t>
            </w:r>
            <w:r>
              <w:rPr>
                <w:spacing w:val="-11"/>
              </w:rPr>
              <w:t>外语</w:t>
            </w:r>
          </w:p>
        </w:tc>
        <w:tc>
          <w:tcPr>
            <w:tcW w:w="1020" w:type="dxa"/>
            <w:vAlign w:val="top"/>
          </w:tcPr>
          <w:p w14:paraId="41EE7BB7">
            <w:pPr>
              <w:pStyle w:val="6"/>
              <w:spacing w:before="138" w:line="229" w:lineRule="auto"/>
              <w:ind w:left="276" w:right="147" w:hanging="112"/>
            </w:pPr>
            <w:r>
              <w:rPr>
                <w:spacing w:val="-6"/>
              </w:rPr>
              <w:t>物理或</w:t>
            </w:r>
            <w:r>
              <w:t xml:space="preserve"> </w:t>
            </w:r>
            <w:r>
              <w:rPr>
                <w:spacing w:val="-5"/>
              </w:rPr>
              <w:t>历史</w:t>
            </w:r>
          </w:p>
        </w:tc>
        <w:tc>
          <w:tcPr>
            <w:tcW w:w="1020" w:type="dxa"/>
            <w:vAlign w:val="top"/>
          </w:tcPr>
          <w:p w14:paraId="46FEAD6B">
            <w:pPr>
              <w:pStyle w:val="6"/>
              <w:spacing w:before="294" w:line="227" w:lineRule="auto"/>
              <w:ind w:left="185"/>
            </w:pPr>
            <w:r>
              <w:rPr>
                <w:spacing w:val="-13"/>
              </w:rPr>
              <w:t>四选二</w:t>
            </w:r>
          </w:p>
        </w:tc>
        <w:tc>
          <w:tcPr>
            <w:tcW w:w="1555" w:type="dxa"/>
            <w:vAlign w:val="top"/>
          </w:tcPr>
          <w:p w14:paraId="4C76F165">
            <w:pPr>
              <w:pStyle w:val="6"/>
              <w:spacing w:before="294" w:line="217" w:lineRule="auto"/>
              <w:ind w:left="590"/>
            </w:pPr>
            <w:r>
              <w:rPr>
                <w:spacing w:val="-2"/>
              </w:rPr>
              <w:t>体育类</w:t>
            </w:r>
          </w:p>
        </w:tc>
        <w:tc>
          <w:tcPr>
            <w:tcW w:w="1085" w:type="dxa"/>
            <w:vAlign w:val="top"/>
          </w:tcPr>
          <w:p w14:paraId="2005AA19">
            <w:pPr>
              <w:rPr>
                <w:rFonts w:ascii="Arial"/>
                <w:sz w:val="21"/>
              </w:rPr>
            </w:pPr>
          </w:p>
        </w:tc>
      </w:tr>
      <w:tr w14:paraId="6D5E86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1330" w:type="dxa"/>
            <w:vAlign w:val="top"/>
          </w:tcPr>
          <w:p w14:paraId="41EAE734">
            <w:pPr>
              <w:spacing w:line="243" w:lineRule="auto"/>
              <w:rPr>
                <w:rFonts w:ascii="Arial"/>
                <w:sz w:val="21"/>
              </w:rPr>
            </w:pPr>
          </w:p>
          <w:p w14:paraId="74228346">
            <w:pPr>
              <w:spacing w:line="244" w:lineRule="auto"/>
              <w:rPr>
                <w:rFonts w:ascii="Arial"/>
                <w:sz w:val="21"/>
              </w:rPr>
            </w:pPr>
          </w:p>
          <w:p w14:paraId="2F36CC7A">
            <w:pPr>
              <w:spacing w:line="244" w:lineRule="auto"/>
              <w:rPr>
                <w:rFonts w:ascii="Arial"/>
                <w:sz w:val="21"/>
              </w:rPr>
            </w:pPr>
          </w:p>
          <w:p w14:paraId="4CAA5FDE">
            <w:pPr>
              <w:pStyle w:val="6"/>
              <w:spacing w:before="78" w:line="217" w:lineRule="auto"/>
              <w:ind w:left="447"/>
            </w:pPr>
            <w:r>
              <w:rPr>
                <w:spacing w:val="-14"/>
              </w:rPr>
              <w:t>艺术</w:t>
            </w:r>
          </w:p>
        </w:tc>
        <w:tc>
          <w:tcPr>
            <w:tcW w:w="2267" w:type="dxa"/>
            <w:vAlign w:val="top"/>
          </w:tcPr>
          <w:p w14:paraId="4F3201D8">
            <w:pPr>
              <w:spacing w:line="243" w:lineRule="auto"/>
              <w:rPr>
                <w:rFonts w:ascii="Arial"/>
                <w:sz w:val="21"/>
              </w:rPr>
            </w:pPr>
          </w:p>
          <w:p w14:paraId="3CCA5722">
            <w:pPr>
              <w:spacing w:line="244" w:lineRule="auto"/>
              <w:rPr>
                <w:rFonts w:ascii="Arial"/>
                <w:sz w:val="21"/>
              </w:rPr>
            </w:pPr>
          </w:p>
          <w:p w14:paraId="65B68066">
            <w:pPr>
              <w:spacing w:line="244" w:lineRule="auto"/>
              <w:rPr>
                <w:rFonts w:ascii="Arial"/>
                <w:sz w:val="21"/>
              </w:rPr>
            </w:pPr>
          </w:p>
          <w:p w14:paraId="558078D1">
            <w:pPr>
              <w:pStyle w:val="6"/>
              <w:spacing w:before="78" w:line="217" w:lineRule="auto"/>
              <w:ind w:left="668"/>
            </w:pPr>
            <w:r>
              <w:rPr>
                <w:spacing w:val="-5"/>
              </w:rPr>
              <w:t>普通统考</w:t>
            </w:r>
          </w:p>
        </w:tc>
        <w:tc>
          <w:tcPr>
            <w:tcW w:w="1700" w:type="dxa"/>
            <w:vAlign w:val="top"/>
          </w:tcPr>
          <w:p w14:paraId="029D90E5">
            <w:pPr>
              <w:spacing w:line="289" w:lineRule="auto"/>
              <w:rPr>
                <w:rFonts w:ascii="Arial"/>
                <w:sz w:val="21"/>
              </w:rPr>
            </w:pPr>
          </w:p>
          <w:p w14:paraId="24E14F94">
            <w:pPr>
              <w:spacing w:line="290" w:lineRule="auto"/>
              <w:rPr>
                <w:rFonts w:ascii="Arial"/>
                <w:sz w:val="21"/>
              </w:rPr>
            </w:pPr>
          </w:p>
          <w:p w14:paraId="7AFF32A9">
            <w:pPr>
              <w:pStyle w:val="6"/>
              <w:spacing w:before="78" w:line="228" w:lineRule="auto"/>
              <w:ind w:left="125" w:right="153" w:hanging="13"/>
            </w:pPr>
            <w:r>
              <w:rPr>
                <w:spacing w:val="-2"/>
              </w:rPr>
              <w:t>语文、数学、</w:t>
            </w:r>
            <w:r>
              <w:t xml:space="preserve"> </w:t>
            </w:r>
            <w:r>
              <w:rPr>
                <w:spacing w:val="-11"/>
              </w:rPr>
              <w:t>外语</w:t>
            </w:r>
          </w:p>
        </w:tc>
        <w:tc>
          <w:tcPr>
            <w:tcW w:w="1020" w:type="dxa"/>
            <w:vAlign w:val="top"/>
          </w:tcPr>
          <w:p w14:paraId="78145DF8">
            <w:pPr>
              <w:spacing w:line="289" w:lineRule="auto"/>
              <w:rPr>
                <w:rFonts w:ascii="Arial"/>
                <w:sz w:val="21"/>
              </w:rPr>
            </w:pPr>
          </w:p>
          <w:p w14:paraId="13F71F93">
            <w:pPr>
              <w:spacing w:line="290" w:lineRule="auto"/>
              <w:rPr>
                <w:rFonts w:ascii="Arial"/>
                <w:sz w:val="21"/>
              </w:rPr>
            </w:pPr>
          </w:p>
          <w:p w14:paraId="1725AB38">
            <w:pPr>
              <w:pStyle w:val="6"/>
              <w:spacing w:before="79" w:line="228" w:lineRule="auto"/>
              <w:ind w:left="276" w:right="147" w:hanging="112"/>
            </w:pPr>
            <w:r>
              <w:rPr>
                <w:spacing w:val="-6"/>
              </w:rPr>
              <w:t>物理或</w:t>
            </w:r>
            <w:r>
              <w:t xml:space="preserve"> </w:t>
            </w:r>
            <w:r>
              <w:rPr>
                <w:spacing w:val="-5"/>
              </w:rPr>
              <w:t>历史</w:t>
            </w:r>
          </w:p>
        </w:tc>
        <w:tc>
          <w:tcPr>
            <w:tcW w:w="1020" w:type="dxa"/>
            <w:vAlign w:val="top"/>
          </w:tcPr>
          <w:p w14:paraId="6434B6FE">
            <w:pPr>
              <w:spacing w:line="243" w:lineRule="auto"/>
              <w:rPr>
                <w:rFonts w:ascii="Arial"/>
                <w:sz w:val="21"/>
              </w:rPr>
            </w:pPr>
          </w:p>
          <w:p w14:paraId="3E76D4AC">
            <w:pPr>
              <w:spacing w:line="244" w:lineRule="auto"/>
              <w:rPr>
                <w:rFonts w:ascii="Arial"/>
                <w:sz w:val="21"/>
              </w:rPr>
            </w:pPr>
          </w:p>
          <w:p w14:paraId="0A37405F">
            <w:pPr>
              <w:spacing w:line="244" w:lineRule="auto"/>
              <w:rPr>
                <w:rFonts w:ascii="Arial"/>
                <w:sz w:val="21"/>
              </w:rPr>
            </w:pPr>
          </w:p>
          <w:p w14:paraId="780EC86D">
            <w:pPr>
              <w:pStyle w:val="6"/>
              <w:spacing w:before="78" w:line="227" w:lineRule="auto"/>
              <w:ind w:left="185"/>
            </w:pPr>
            <w:r>
              <w:rPr>
                <w:spacing w:val="-13"/>
              </w:rPr>
              <w:t>四选二</w:t>
            </w:r>
          </w:p>
        </w:tc>
        <w:tc>
          <w:tcPr>
            <w:tcW w:w="1555" w:type="dxa"/>
            <w:vAlign w:val="top"/>
          </w:tcPr>
          <w:p w14:paraId="27FCC645">
            <w:pPr>
              <w:pStyle w:val="6"/>
              <w:spacing w:before="35" w:line="234" w:lineRule="auto"/>
              <w:ind w:left="122" w:right="8"/>
              <w:jc w:val="both"/>
            </w:pPr>
            <w:r>
              <w:rPr>
                <w:spacing w:val="-20"/>
              </w:rPr>
              <w:t>音乐类、舞蹈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类、表（导）</w:t>
            </w:r>
            <w:r>
              <w:rPr>
                <w:spacing w:val="2"/>
              </w:rPr>
              <w:t xml:space="preserve"> </w:t>
            </w:r>
            <w:r>
              <w:rPr>
                <w:spacing w:val="-20"/>
              </w:rPr>
              <w:t>演类、播音与</w:t>
            </w:r>
            <w:r>
              <w:rPr>
                <w:spacing w:val="2"/>
              </w:rPr>
              <w:t xml:space="preserve"> </w:t>
            </w:r>
            <w:r>
              <w:rPr>
                <w:spacing w:val="-20"/>
              </w:rPr>
              <w:t>主持类、美术</w:t>
            </w:r>
            <w:r>
              <w:rPr>
                <w:spacing w:val="2"/>
              </w:rPr>
              <w:t xml:space="preserve"> </w:t>
            </w:r>
            <w:r>
              <w:rPr>
                <w:spacing w:val="-20"/>
              </w:rPr>
              <w:t>与设计类、书</w:t>
            </w:r>
            <w:r>
              <w:rPr>
                <w:spacing w:val="2"/>
              </w:rPr>
              <w:t xml:space="preserve"> </w:t>
            </w:r>
            <w:r>
              <w:rPr>
                <w:spacing w:val="-20"/>
              </w:rPr>
              <w:t>法类、戏曲类</w:t>
            </w:r>
          </w:p>
        </w:tc>
        <w:tc>
          <w:tcPr>
            <w:tcW w:w="1085" w:type="dxa"/>
            <w:vAlign w:val="top"/>
          </w:tcPr>
          <w:p w14:paraId="27A5AF12">
            <w:pPr>
              <w:spacing w:line="244" w:lineRule="auto"/>
              <w:rPr>
                <w:rFonts w:ascii="Arial"/>
                <w:sz w:val="21"/>
              </w:rPr>
            </w:pPr>
          </w:p>
          <w:p w14:paraId="5A26CC04">
            <w:pPr>
              <w:spacing w:line="244" w:lineRule="auto"/>
              <w:rPr>
                <w:rFonts w:ascii="Arial"/>
                <w:sz w:val="21"/>
              </w:rPr>
            </w:pPr>
          </w:p>
          <w:p w14:paraId="7D283B24">
            <w:pPr>
              <w:spacing w:line="244" w:lineRule="auto"/>
              <w:rPr>
                <w:rFonts w:ascii="Arial"/>
                <w:sz w:val="21"/>
              </w:rPr>
            </w:pPr>
          </w:p>
          <w:p w14:paraId="54B7AEDB">
            <w:pPr>
              <w:pStyle w:val="6"/>
              <w:spacing w:before="78" w:line="216" w:lineRule="auto"/>
              <w:ind w:left="310"/>
            </w:pPr>
            <w:r>
              <w:rPr>
                <w:spacing w:val="-6"/>
              </w:rPr>
              <w:t>校考</w:t>
            </w:r>
          </w:p>
        </w:tc>
      </w:tr>
      <w:tr w14:paraId="7E94B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atLeast"/>
        </w:trPr>
        <w:tc>
          <w:tcPr>
            <w:tcW w:w="1330" w:type="dxa"/>
            <w:vAlign w:val="top"/>
          </w:tcPr>
          <w:p w14:paraId="298B5CDD">
            <w:pPr>
              <w:spacing w:line="323" w:lineRule="auto"/>
              <w:rPr>
                <w:rFonts w:ascii="Arial"/>
                <w:sz w:val="21"/>
              </w:rPr>
            </w:pPr>
          </w:p>
          <w:p w14:paraId="4710136B">
            <w:pPr>
              <w:spacing w:line="323" w:lineRule="auto"/>
              <w:rPr>
                <w:rFonts w:ascii="Arial"/>
                <w:sz w:val="21"/>
              </w:rPr>
            </w:pPr>
          </w:p>
          <w:p w14:paraId="16B84611">
            <w:pPr>
              <w:pStyle w:val="6"/>
              <w:spacing w:before="78" w:line="228" w:lineRule="auto"/>
              <w:ind w:left="436" w:right="423"/>
            </w:pPr>
            <w:r>
              <w:rPr>
                <w:spacing w:val="-8"/>
              </w:rPr>
              <w:t>单考</w:t>
            </w:r>
            <w:r>
              <w:t xml:space="preserve"> </w:t>
            </w:r>
            <w:r>
              <w:rPr>
                <w:spacing w:val="-8"/>
              </w:rPr>
              <w:t>单招</w:t>
            </w:r>
          </w:p>
        </w:tc>
        <w:tc>
          <w:tcPr>
            <w:tcW w:w="2267" w:type="dxa"/>
            <w:vAlign w:val="top"/>
          </w:tcPr>
          <w:p w14:paraId="372D453E">
            <w:pPr>
              <w:pStyle w:val="6"/>
              <w:spacing w:before="105" w:line="236" w:lineRule="auto"/>
              <w:ind w:left="110" w:right="79"/>
              <w:jc w:val="both"/>
            </w:pPr>
            <w:r>
              <w:rPr>
                <w:spacing w:val="-33"/>
              </w:rPr>
              <w:t>保送，运动训练、武术</w:t>
            </w:r>
            <w:r>
              <w:t xml:space="preserve"> </w:t>
            </w:r>
            <w:r>
              <w:rPr>
                <w:spacing w:val="-33"/>
              </w:rPr>
              <w:t>与民族传统体育，职教</w:t>
            </w:r>
            <w:r>
              <w:t xml:space="preserve"> </w:t>
            </w:r>
            <w:r>
              <w:rPr>
                <w:spacing w:val="-33"/>
              </w:rPr>
              <w:t>师资，残疾障碍，依学</w:t>
            </w:r>
            <w:r>
              <w:t xml:space="preserve"> </w:t>
            </w:r>
            <w:r>
              <w:rPr>
                <w:spacing w:val="-33"/>
              </w:rPr>
              <w:t>考成绩录取，高职自主</w:t>
            </w:r>
            <w:r>
              <w:t xml:space="preserve"> </w:t>
            </w:r>
            <w:r>
              <w:rPr>
                <w:spacing w:val="-33"/>
              </w:rPr>
              <w:t>招生，中高职衔接三二</w:t>
            </w:r>
            <w:r>
              <w:t xml:space="preserve"> </w:t>
            </w:r>
            <w:r>
              <w:rPr>
                <w:spacing w:val="-23"/>
              </w:rPr>
              <w:t>分段，五年一贯制等</w:t>
            </w:r>
          </w:p>
        </w:tc>
        <w:tc>
          <w:tcPr>
            <w:tcW w:w="1700" w:type="dxa"/>
            <w:vAlign w:val="top"/>
          </w:tcPr>
          <w:p w14:paraId="3C90E236">
            <w:pPr>
              <w:pStyle w:val="6"/>
              <w:spacing w:before="106" w:line="216" w:lineRule="auto"/>
              <w:ind w:left="143"/>
            </w:pPr>
            <w:r>
              <w:rPr>
                <w:spacing w:val="-3"/>
              </w:rPr>
              <w:t>无（注：若单</w:t>
            </w:r>
          </w:p>
          <w:p w14:paraId="42A6AABA">
            <w:pPr>
              <w:pStyle w:val="6"/>
              <w:spacing w:before="31" w:line="216" w:lineRule="auto"/>
              <w:ind w:left="133"/>
            </w:pPr>
            <w:r>
              <w:rPr>
                <w:spacing w:val="-2"/>
              </w:rPr>
              <w:t>考单招考生需</w:t>
            </w:r>
          </w:p>
          <w:p w14:paraId="1D541FE6">
            <w:pPr>
              <w:pStyle w:val="6"/>
              <w:spacing w:before="29" w:line="215" w:lineRule="auto"/>
              <w:ind w:left="142"/>
            </w:pPr>
            <w:r>
              <w:rPr>
                <w:spacing w:val="-3"/>
              </w:rPr>
              <w:t>兼报其他科类</w:t>
            </w:r>
          </w:p>
          <w:p w14:paraId="0421B474">
            <w:pPr>
              <w:pStyle w:val="6"/>
              <w:spacing w:before="32" w:line="217" w:lineRule="auto"/>
              <w:ind w:left="133"/>
            </w:pPr>
            <w:r>
              <w:rPr>
                <w:spacing w:val="-2"/>
              </w:rPr>
              <w:t>考试，应使用</w:t>
            </w:r>
          </w:p>
          <w:p w14:paraId="33EF11F8">
            <w:pPr>
              <w:pStyle w:val="6"/>
              <w:spacing w:before="29" w:line="215" w:lineRule="auto"/>
              <w:ind w:left="133"/>
            </w:pPr>
            <w:r>
              <w:rPr>
                <w:spacing w:val="-2"/>
              </w:rPr>
              <w:t>相应考生属性</w:t>
            </w:r>
          </w:p>
          <w:p w14:paraId="2121833E">
            <w:pPr>
              <w:pStyle w:val="6"/>
              <w:spacing w:before="33" w:line="217" w:lineRule="auto"/>
              <w:ind w:left="276"/>
            </w:pPr>
            <w:r>
              <w:rPr>
                <w:spacing w:val="-6"/>
              </w:rPr>
              <w:t>的考生号）</w:t>
            </w:r>
          </w:p>
        </w:tc>
        <w:tc>
          <w:tcPr>
            <w:tcW w:w="1020" w:type="dxa"/>
            <w:vAlign w:val="top"/>
          </w:tcPr>
          <w:p w14:paraId="3C23CA7A">
            <w:pPr>
              <w:spacing w:line="267" w:lineRule="auto"/>
              <w:rPr>
                <w:rFonts w:ascii="Arial"/>
                <w:sz w:val="21"/>
              </w:rPr>
            </w:pPr>
          </w:p>
          <w:p w14:paraId="5CCCECDD">
            <w:pPr>
              <w:spacing w:line="267" w:lineRule="auto"/>
              <w:rPr>
                <w:rFonts w:ascii="Arial"/>
                <w:sz w:val="21"/>
              </w:rPr>
            </w:pPr>
          </w:p>
          <w:p w14:paraId="60FA2EC8">
            <w:pPr>
              <w:spacing w:line="267" w:lineRule="auto"/>
              <w:rPr>
                <w:rFonts w:ascii="Arial"/>
                <w:sz w:val="21"/>
              </w:rPr>
            </w:pPr>
          </w:p>
          <w:p w14:paraId="528F6F50">
            <w:pPr>
              <w:pStyle w:val="6"/>
              <w:spacing w:before="78" w:line="220" w:lineRule="auto"/>
              <w:ind w:left="404"/>
            </w:pPr>
            <w:r>
              <w:t>无</w:t>
            </w:r>
          </w:p>
        </w:tc>
        <w:tc>
          <w:tcPr>
            <w:tcW w:w="1020" w:type="dxa"/>
            <w:vAlign w:val="top"/>
          </w:tcPr>
          <w:p w14:paraId="0CCE18E1">
            <w:pPr>
              <w:spacing w:line="267" w:lineRule="auto"/>
              <w:rPr>
                <w:rFonts w:ascii="Arial"/>
                <w:sz w:val="21"/>
              </w:rPr>
            </w:pPr>
          </w:p>
          <w:p w14:paraId="62E37867">
            <w:pPr>
              <w:spacing w:line="267" w:lineRule="auto"/>
              <w:rPr>
                <w:rFonts w:ascii="Arial"/>
                <w:sz w:val="21"/>
              </w:rPr>
            </w:pPr>
          </w:p>
          <w:p w14:paraId="56916C5C">
            <w:pPr>
              <w:spacing w:line="267" w:lineRule="auto"/>
              <w:rPr>
                <w:rFonts w:ascii="Arial"/>
                <w:sz w:val="21"/>
              </w:rPr>
            </w:pPr>
          </w:p>
          <w:p w14:paraId="31BC627F">
            <w:pPr>
              <w:pStyle w:val="6"/>
              <w:spacing w:before="78" w:line="220" w:lineRule="auto"/>
              <w:ind w:left="404"/>
            </w:pPr>
            <w:r>
              <w:t>无</w:t>
            </w:r>
          </w:p>
        </w:tc>
        <w:tc>
          <w:tcPr>
            <w:tcW w:w="1555" w:type="dxa"/>
            <w:vAlign w:val="top"/>
          </w:tcPr>
          <w:p w14:paraId="7AF394AB">
            <w:pPr>
              <w:spacing w:line="267" w:lineRule="auto"/>
              <w:rPr>
                <w:rFonts w:ascii="Arial"/>
                <w:sz w:val="21"/>
              </w:rPr>
            </w:pPr>
          </w:p>
          <w:p w14:paraId="27A6E1AD">
            <w:pPr>
              <w:spacing w:line="267" w:lineRule="auto"/>
              <w:rPr>
                <w:rFonts w:ascii="Arial"/>
                <w:sz w:val="21"/>
              </w:rPr>
            </w:pPr>
          </w:p>
          <w:p w14:paraId="4CDE926F">
            <w:pPr>
              <w:spacing w:line="267" w:lineRule="auto"/>
              <w:rPr>
                <w:rFonts w:ascii="Arial"/>
                <w:sz w:val="21"/>
              </w:rPr>
            </w:pPr>
          </w:p>
          <w:p w14:paraId="0A3BC7F7">
            <w:pPr>
              <w:pStyle w:val="6"/>
              <w:spacing w:before="78" w:line="220" w:lineRule="auto"/>
              <w:ind w:left="673"/>
            </w:pPr>
            <w:r>
              <w:t>无</w:t>
            </w:r>
          </w:p>
        </w:tc>
        <w:tc>
          <w:tcPr>
            <w:tcW w:w="1085" w:type="dxa"/>
            <w:vAlign w:val="top"/>
          </w:tcPr>
          <w:p w14:paraId="3C61E60C">
            <w:pPr>
              <w:spacing w:line="267" w:lineRule="auto"/>
              <w:rPr>
                <w:rFonts w:ascii="Arial"/>
                <w:sz w:val="21"/>
              </w:rPr>
            </w:pPr>
          </w:p>
          <w:p w14:paraId="1416A965">
            <w:pPr>
              <w:spacing w:line="267" w:lineRule="auto"/>
              <w:rPr>
                <w:rFonts w:ascii="Arial"/>
                <w:sz w:val="21"/>
              </w:rPr>
            </w:pPr>
          </w:p>
          <w:p w14:paraId="55FE9955">
            <w:pPr>
              <w:spacing w:line="267" w:lineRule="auto"/>
              <w:rPr>
                <w:rFonts w:ascii="Arial"/>
                <w:sz w:val="21"/>
              </w:rPr>
            </w:pPr>
          </w:p>
          <w:p w14:paraId="5480B866">
            <w:pPr>
              <w:pStyle w:val="6"/>
              <w:spacing w:before="78" w:line="220" w:lineRule="auto"/>
              <w:ind w:left="435"/>
            </w:pPr>
            <w:r>
              <w:t>无</w:t>
            </w:r>
          </w:p>
        </w:tc>
      </w:tr>
      <w:tr w14:paraId="30569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330" w:type="dxa"/>
            <w:vAlign w:val="top"/>
          </w:tcPr>
          <w:p w14:paraId="5AE62EF3">
            <w:pPr>
              <w:spacing w:line="272" w:lineRule="auto"/>
              <w:rPr>
                <w:rFonts w:ascii="Arial"/>
                <w:sz w:val="21"/>
              </w:rPr>
            </w:pPr>
          </w:p>
          <w:p w14:paraId="2A962002">
            <w:pPr>
              <w:pStyle w:val="6"/>
              <w:spacing w:before="78" w:line="229" w:lineRule="auto"/>
              <w:ind w:left="440" w:right="423" w:hanging="7"/>
            </w:pPr>
            <w:r>
              <w:rPr>
                <w:spacing w:val="-7"/>
              </w:rPr>
              <w:t>退役</w:t>
            </w:r>
            <w:r>
              <w:t xml:space="preserve"> </w:t>
            </w:r>
            <w:r>
              <w:rPr>
                <w:spacing w:val="-10"/>
              </w:rPr>
              <w:t>士兵</w:t>
            </w:r>
          </w:p>
        </w:tc>
        <w:tc>
          <w:tcPr>
            <w:tcW w:w="2267" w:type="dxa"/>
            <w:vAlign w:val="top"/>
          </w:tcPr>
          <w:p w14:paraId="288F281D">
            <w:pPr>
              <w:spacing w:line="425" w:lineRule="auto"/>
              <w:rPr>
                <w:rFonts w:ascii="Arial"/>
                <w:sz w:val="21"/>
              </w:rPr>
            </w:pPr>
          </w:p>
          <w:p w14:paraId="03A7EA00">
            <w:pPr>
              <w:pStyle w:val="6"/>
              <w:spacing w:before="78" w:line="217" w:lineRule="auto"/>
              <w:ind w:left="531"/>
            </w:pPr>
            <w:r>
              <w:rPr>
                <w:rFonts w:ascii="Times New Roman" w:hAnsi="Times New Roman" w:eastAsia="Times New Roman" w:cs="Times New Roman"/>
                <w:spacing w:val="-2"/>
              </w:rPr>
              <w:t>3+</w:t>
            </w:r>
            <w:r>
              <w:rPr>
                <w:spacing w:val="-2"/>
              </w:rPr>
              <w:t>证书统考</w:t>
            </w:r>
          </w:p>
        </w:tc>
        <w:tc>
          <w:tcPr>
            <w:tcW w:w="1700" w:type="dxa"/>
            <w:vAlign w:val="top"/>
          </w:tcPr>
          <w:p w14:paraId="59C3B812">
            <w:pPr>
              <w:pStyle w:val="6"/>
              <w:spacing w:before="43" w:line="230" w:lineRule="auto"/>
              <w:ind w:left="110" w:right="105" w:firstLine="2"/>
              <w:jc w:val="both"/>
            </w:pPr>
            <w:r>
              <w:rPr>
                <w:spacing w:val="-12"/>
              </w:rPr>
              <w:t>语</w:t>
            </w:r>
            <w:r>
              <w:rPr>
                <w:spacing w:val="-32"/>
              </w:rPr>
              <w:t xml:space="preserve"> </w:t>
            </w:r>
            <w:r>
              <w:rPr>
                <w:spacing w:val="-12"/>
              </w:rPr>
              <w:t>文</w:t>
            </w:r>
            <w:r>
              <w:rPr>
                <w:spacing w:val="-68"/>
              </w:rPr>
              <w:t xml:space="preserve"> </w:t>
            </w:r>
            <w:r>
              <w:rPr>
                <w:spacing w:val="-12"/>
              </w:rPr>
              <w:t xml:space="preserve">（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3+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-12"/>
              </w:rPr>
              <w:t>证</w:t>
            </w:r>
            <w:r>
              <w:t xml:space="preserve"> </w:t>
            </w:r>
            <w:r>
              <w:rPr>
                <w:spacing w:val="-6"/>
              </w:rPr>
              <w:t>书</w:t>
            </w:r>
            <w:r>
              <w:rPr>
                <w:spacing w:val="-58"/>
                <w:w w:val="86"/>
              </w:rPr>
              <w:t>），</w:t>
            </w:r>
            <w:r>
              <w:rPr>
                <w:spacing w:val="-6"/>
              </w:rPr>
              <w:t>数学（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3+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 </w:t>
            </w:r>
            <w:r>
              <w:rPr>
                <w:spacing w:val="10"/>
              </w:rPr>
              <w:t>证书</w:t>
            </w:r>
            <w:r>
              <w:rPr>
                <w:spacing w:val="-57"/>
              </w:rPr>
              <w:t xml:space="preserve"> </w:t>
            </w:r>
            <w:r>
              <w:rPr>
                <w:spacing w:val="-61"/>
              </w:rPr>
              <w:t>），</w:t>
            </w:r>
            <w:r>
              <w:rPr>
                <w:spacing w:val="-64"/>
              </w:rPr>
              <w:t xml:space="preserve"> </w:t>
            </w:r>
            <w:r>
              <w:rPr>
                <w:spacing w:val="10"/>
              </w:rPr>
              <w:t>英语</w:t>
            </w:r>
            <w:r>
              <w:t xml:space="preserve"> </w:t>
            </w:r>
            <w:r>
              <w:rPr>
                <w:spacing w:val="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3+</w:t>
            </w:r>
            <w:r>
              <w:rPr>
                <w:spacing w:val="4"/>
              </w:rPr>
              <w:t>证书）</w:t>
            </w:r>
          </w:p>
        </w:tc>
        <w:tc>
          <w:tcPr>
            <w:tcW w:w="1020" w:type="dxa"/>
            <w:vAlign w:val="top"/>
          </w:tcPr>
          <w:p w14:paraId="3A62F479">
            <w:pPr>
              <w:spacing w:line="425" w:lineRule="auto"/>
              <w:rPr>
                <w:rFonts w:ascii="Arial"/>
                <w:sz w:val="21"/>
              </w:rPr>
            </w:pPr>
          </w:p>
          <w:p w14:paraId="3DCC812A">
            <w:pPr>
              <w:pStyle w:val="6"/>
              <w:spacing w:before="78" w:line="220" w:lineRule="auto"/>
              <w:ind w:left="404"/>
            </w:pPr>
            <w:r>
              <w:t>无</w:t>
            </w:r>
          </w:p>
        </w:tc>
        <w:tc>
          <w:tcPr>
            <w:tcW w:w="1020" w:type="dxa"/>
            <w:vAlign w:val="top"/>
          </w:tcPr>
          <w:p w14:paraId="3BD9D561">
            <w:pPr>
              <w:spacing w:line="425" w:lineRule="auto"/>
              <w:rPr>
                <w:rFonts w:ascii="Arial"/>
                <w:sz w:val="21"/>
              </w:rPr>
            </w:pPr>
          </w:p>
          <w:p w14:paraId="3D86A313">
            <w:pPr>
              <w:pStyle w:val="6"/>
              <w:spacing w:before="78" w:line="220" w:lineRule="auto"/>
              <w:ind w:left="404"/>
            </w:pPr>
            <w:r>
              <w:t>无</w:t>
            </w:r>
          </w:p>
        </w:tc>
        <w:tc>
          <w:tcPr>
            <w:tcW w:w="1555" w:type="dxa"/>
            <w:vAlign w:val="top"/>
          </w:tcPr>
          <w:p w14:paraId="5646D821">
            <w:pPr>
              <w:spacing w:line="425" w:lineRule="auto"/>
              <w:rPr>
                <w:rFonts w:ascii="Arial"/>
                <w:sz w:val="21"/>
              </w:rPr>
            </w:pPr>
          </w:p>
          <w:p w14:paraId="3756E6E4">
            <w:pPr>
              <w:pStyle w:val="6"/>
              <w:spacing w:before="78" w:line="220" w:lineRule="auto"/>
              <w:ind w:left="673"/>
            </w:pPr>
            <w:r>
              <w:t>无</w:t>
            </w:r>
          </w:p>
        </w:tc>
        <w:tc>
          <w:tcPr>
            <w:tcW w:w="1085" w:type="dxa"/>
            <w:vAlign w:val="top"/>
          </w:tcPr>
          <w:p w14:paraId="5A543FEC">
            <w:pPr>
              <w:pStyle w:val="6"/>
              <w:spacing w:before="196" w:line="232" w:lineRule="auto"/>
              <w:ind w:left="116" w:right="17" w:firstLine="72"/>
              <w:jc w:val="both"/>
            </w:pPr>
            <w:r>
              <w:rPr>
                <w:spacing w:val="-4"/>
              </w:rPr>
              <w:t>所有证</w:t>
            </w:r>
            <w:r>
              <w:t xml:space="preserve">  </w:t>
            </w:r>
            <w:r>
              <w:rPr>
                <w:spacing w:val="-26"/>
              </w:rPr>
              <w:t>书（含退</w:t>
            </w:r>
            <w:r>
              <w:t xml:space="preserve"> </w:t>
            </w:r>
            <w:r>
              <w:rPr>
                <w:spacing w:val="-4"/>
              </w:rPr>
              <w:t>役士兵）</w:t>
            </w:r>
          </w:p>
        </w:tc>
      </w:tr>
      <w:tr w14:paraId="07588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330" w:type="dxa"/>
            <w:vAlign w:val="top"/>
          </w:tcPr>
          <w:p w14:paraId="2179E1C9">
            <w:pPr>
              <w:spacing w:line="426" w:lineRule="auto"/>
              <w:rPr>
                <w:rFonts w:ascii="Arial"/>
                <w:sz w:val="21"/>
              </w:rPr>
            </w:pPr>
          </w:p>
          <w:p w14:paraId="2CF14E7E">
            <w:pPr>
              <w:pStyle w:val="6"/>
              <w:spacing w:before="78" w:line="219" w:lineRule="auto"/>
              <w:ind w:left="304"/>
            </w:pPr>
            <w:r>
              <w:rPr>
                <w:rFonts w:ascii="Times New Roman" w:hAnsi="Times New Roman" w:eastAsia="Times New Roman" w:cs="Times New Roman"/>
                <w:spacing w:val="-3"/>
              </w:rPr>
              <w:t>3+</w:t>
            </w:r>
            <w:r>
              <w:rPr>
                <w:spacing w:val="-3"/>
              </w:rPr>
              <w:t>证书</w:t>
            </w:r>
          </w:p>
        </w:tc>
        <w:tc>
          <w:tcPr>
            <w:tcW w:w="2267" w:type="dxa"/>
            <w:vAlign w:val="top"/>
          </w:tcPr>
          <w:p w14:paraId="5F173955">
            <w:pPr>
              <w:spacing w:line="426" w:lineRule="auto"/>
              <w:rPr>
                <w:rFonts w:ascii="Arial"/>
                <w:sz w:val="21"/>
              </w:rPr>
            </w:pPr>
          </w:p>
          <w:p w14:paraId="7437750D">
            <w:pPr>
              <w:pStyle w:val="6"/>
              <w:spacing w:before="78" w:line="217" w:lineRule="auto"/>
              <w:ind w:left="531"/>
            </w:pPr>
            <w:r>
              <w:rPr>
                <w:rFonts w:ascii="Times New Roman" w:hAnsi="Times New Roman" w:eastAsia="Times New Roman" w:cs="Times New Roman"/>
                <w:spacing w:val="-2"/>
              </w:rPr>
              <w:t>3+</w:t>
            </w:r>
            <w:r>
              <w:rPr>
                <w:spacing w:val="-2"/>
              </w:rPr>
              <w:t>证书统考</w:t>
            </w:r>
          </w:p>
        </w:tc>
        <w:tc>
          <w:tcPr>
            <w:tcW w:w="1700" w:type="dxa"/>
            <w:vAlign w:val="top"/>
          </w:tcPr>
          <w:p w14:paraId="765D65F1">
            <w:pPr>
              <w:pStyle w:val="6"/>
              <w:spacing w:before="42" w:line="231" w:lineRule="auto"/>
              <w:ind w:left="110" w:right="105" w:firstLine="2"/>
              <w:jc w:val="both"/>
            </w:pPr>
            <w:r>
              <w:rPr>
                <w:spacing w:val="-12"/>
              </w:rPr>
              <w:t>语</w:t>
            </w:r>
            <w:r>
              <w:rPr>
                <w:spacing w:val="-32"/>
              </w:rPr>
              <w:t xml:space="preserve"> </w:t>
            </w:r>
            <w:r>
              <w:rPr>
                <w:spacing w:val="-12"/>
              </w:rPr>
              <w:t>文</w:t>
            </w:r>
            <w:r>
              <w:rPr>
                <w:spacing w:val="-68"/>
              </w:rPr>
              <w:t xml:space="preserve"> </w:t>
            </w:r>
            <w:r>
              <w:rPr>
                <w:spacing w:val="-12"/>
              </w:rPr>
              <w:t xml:space="preserve">（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3+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-12"/>
              </w:rPr>
              <w:t>证</w:t>
            </w:r>
            <w:r>
              <w:t xml:space="preserve"> </w:t>
            </w:r>
            <w:r>
              <w:rPr>
                <w:spacing w:val="-6"/>
              </w:rPr>
              <w:t>书</w:t>
            </w:r>
            <w:r>
              <w:rPr>
                <w:spacing w:val="-58"/>
                <w:w w:val="86"/>
              </w:rPr>
              <w:t>），</w:t>
            </w:r>
            <w:r>
              <w:rPr>
                <w:spacing w:val="-6"/>
              </w:rPr>
              <w:t>数学（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3+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 </w:t>
            </w:r>
            <w:r>
              <w:rPr>
                <w:spacing w:val="10"/>
              </w:rPr>
              <w:t>证书</w:t>
            </w:r>
            <w:r>
              <w:rPr>
                <w:spacing w:val="-57"/>
              </w:rPr>
              <w:t xml:space="preserve"> </w:t>
            </w:r>
            <w:r>
              <w:rPr>
                <w:spacing w:val="-61"/>
              </w:rPr>
              <w:t>），</w:t>
            </w:r>
            <w:r>
              <w:rPr>
                <w:spacing w:val="-64"/>
              </w:rPr>
              <w:t xml:space="preserve"> </w:t>
            </w:r>
            <w:r>
              <w:rPr>
                <w:spacing w:val="10"/>
              </w:rPr>
              <w:t>英语</w:t>
            </w:r>
            <w:r>
              <w:t xml:space="preserve"> </w:t>
            </w:r>
            <w:r>
              <w:rPr>
                <w:spacing w:val="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3+</w:t>
            </w:r>
            <w:r>
              <w:rPr>
                <w:spacing w:val="4"/>
              </w:rPr>
              <w:t>证书）</w:t>
            </w:r>
          </w:p>
        </w:tc>
        <w:tc>
          <w:tcPr>
            <w:tcW w:w="1020" w:type="dxa"/>
            <w:vAlign w:val="top"/>
          </w:tcPr>
          <w:p w14:paraId="558E9E8A">
            <w:pPr>
              <w:spacing w:line="426" w:lineRule="auto"/>
              <w:rPr>
                <w:rFonts w:ascii="Arial"/>
                <w:sz w:val="21"/>
              </w:rPr>
            </w:pPr>
          </w:p>
          <w:p w14:paraId="227FC5FE">
            <w:pPr>
              <w:pStyle w:val="6"/>
              <w:spacing w:before="78" w:line="220" w:lineRule="auto"/>
              <w:ind w:left="404"/>
            </w:pPr>
            <w:r>
              <w:t>无</w:t>
            </w:r>
          </w:p>
        </w:tc>
        <w:tc>
          <w:tcPr>
            <w:tcW w:w="1020" w:type="dxa"/>
            <w:vAlign w:val="top"/>
          </w:tcPr>
          <w:p w14:paraId="0DCC3F1F">
            <w:pPr>
              <w:spacing w:line="426" w:lineRule="auto"/>
              <w:rPr>
                <w:rFonts w:ascii="Arial"/>
                <w:sz w:val="21"/>
              </w:rPr>
            </w:pPr>
          </w:p>
          <w:p w14:paraId="5AE10533">
            <w:pPr>
              <w:pStyle w:val="6"/>
              <w:spacing w:before="78" w:line="220" w:lineRule="auto"/>
              <w:ind w:left="404"/>
            </w:pPr>
            <w:r>
              <w:t>无</w:t>
            </w:r>
          </w:p>
        </w:tc>
        <w:tc>
          <w:tcPr>
            <w:tcW w:w="1555" w:type="dxa"/>
            <w:vAlign w:val="top"/>
          </w:tcPr>
          <w:p w14:paraId="2221F010">
            <w:pPr>
              <w:spacing w:line="426" w:lineRule="auto"/>
              <w:rPr>
                <w:rFonts w:ascii="Arial"/>
                <w:sz w:val="21"/>
              </w:rPr>
            </w:pPr>
          </w:p>
          <w:p w14:paraId="288F4AFB">
            <w:pPr>
              <w:pStyle w:val="6"/>
              <w:spacing w:before="78" w:line="220" w:lineRule="auto"/>
              <w:ind w:left="673"/>
            </w:pPr>
            <w:r>
              <w:t>无</w:t>
            </w:r>
          </w:p>
        </w:tc>
        <w:tc>
          <w:tcPr>
            <w:tcW w:w="1085" w:type="dxa"/>
            <w:vAlign w:val="top"/>
          </w:tcPr>
          <w:p w14:paraId="11A411BE">
            <w:pPr>
              <w:pStyle w:val="6"/>
              <w:spacing w:before="42" w:line="229" w:lineRule="auto"/>
              <w:ind w:left="129" w:right="106" w:firstLine="59"/>
            </w:pPr>
            <w:r>
              <w:rPr>
                <w:spacing w:val="-4"/>
              </w:rPr>
              <w:t>所有证</w:t>
            </w:r>
            <w:r>
              <w:t xml:space="preserve"> </w:t>
            </w:r>
            <w:r>
              <w:rPr>
                <w:spacing w:val="-30"/>
              </w:rPr>
              <w:t>书（不含</w:t>
            </w:r>
          </w:p>
          <w:p w14:paraId="613FFDE1">
            <w:pPr>
              <w:pStyle w:val="6"/>
              <w:spacing w:before="26" w:line="223" w:lineRule="auto"/>
              <w:ind w:left="313" w:right="180" w:hanging="122"/>
            </w:pPr>
            <w:r>
              <w:rPr>
                <w:spacing w:val="-5"/>
              </w:rPr>
              <w:t>退役士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兵）</w:t>
            </w:r>
          </w:p>
        </w:tc>
      </w:tr>
    </w:tbl>
    <w:p w14:paraId="2C5F5014">
      <w:pPr>
        <w:pStyle w:val="2"/>
        <w:spacing w:before="37" w:line="228" w:lineRule="auto"/>
        <w:ind w:left="1054" w:right="567" w:hanging="469"/>
        <w:rPr>
          <w:sz w:val="24"/>
          <w:szCs w:val="24"/>
        </w:rPr>
        <w:sectPr>
          <w:footerReference r:id="rId5" w:type="default"/>
          <w:pgSz w:w="11906" w:h="16839"/>
          <w:pgMar w:top="1431" w:right="905" w:bottom="1157" w:left="1018" w:header="0" w:footer="992" w:gutter="0"/>
          <w:cols w:space="720" w:num="1"/>
        </w:sectPr>
      </w:pPr>
      <w:r>
        <w:rPr>
          <w:spacing w:val="-3"/>
          <w:sz w:val="24"/>
          <w:szCs w:val="24"/>
        </w:rPr>
        <w:t>注：四选二指从高中学业水平选择考思想政治、地理、化学、生物学</w:t>
      </w:r>
      <w:r>
        <w:rPr>
          <w:spacing w:val="-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36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门科目中选考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门</w:t>
      </w:r>
    </w:p>
    <w:p w14:paraId="1640BC8D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DF1C8">
    <w:pPr>
      <w:spacing w:line="169" w:lineRule="auto"/>
      <w:ind w:left="490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257C35"/>
    <w:rsid w:val="0425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2024-12-10T01:48:00Z</dcterms:created>
  <dc:creator>派大星の大蛇丸</dc:creator>
  <cp:lastModifiedBy>派大星の大蛇丸</cp:lastModifiedBy>
  <dcterms:modified xsi:type="dcterms:W3CDTF">2024-12-10T01:49:20Z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AC4DCFC254074562AD8C4BF3813BD49B_11</vt:lpwstr>
  </property>
</Properties>
</file>